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29C3" w14:textId="77777777" w:rsidR="00400973" w:rsidRPr="00400973" w:rsidRDefault="00400973" w:rsidP="00400973">
      <w:pPr>
        <w:pBdr>
          <w:bottom w:val="single" w:sz="12" w:space="5" w:color="DAD6C9"/>
        </w:pBdr>
        <w:spacing w:after="150" w:line="312" w:lineRule="atLeast"/>
        <w:outlineLvl w:val="0"/>
        <w:rPr>
          <w:rFonts w:ascii="Century Gothic" w:eastAsia="Times New Roman" w:hAnsi="Century Gothic" w:cs="Arial"/>
          <w:b/>
          <w:bCs/>
          <w:color w:val="40372D"/>
          <w:kern w:val="36"/>
          <w:sz w:val="32"/>
          <w:szCs w:val="32"/>
          <w:lang w:val="en" w:eastAsia="en-AU"/>
        </w:rPr>
      </w:pPr>
      <w:r w:rsidRPr="00400973">
        <w:rPr>
          <w:rFonts w:ascii="Century Gothic" w:eastAsia="Times New Roman" w:hAnsi="Century Gothic" w:cs="Arial"/>
          <w:b/>
          <w:bCs/>
          <w:color w:val="40372D"/>
          <w:kern w:val="36"/>
          <w:sz w:val="32"/>
          <w:szCs w:val="32"/>
          <w:lang w:val="en" w:eastAsia="en-AU"/>
        </w:rPr>
        <w:t>Rules, By-Laws and Statement of Purpose</w:t>
      </w:r>
    </w:p>
    <w:p w14:paraId="0BDFE819" w14:textId="77777777" w:rsidR="00400973" w:rsidRPr="00400973" w:rsidRDefault="00400973" w:rsidP="00400973">
      <w:pPr>
        <w:spacing w:after="120"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It is common for terms Constitution, Rules of Incorporation, and By-Laws to be confused. This aims to give a snapshot.</w:t>
      </w:r>
    </w:p>
    <w:p w14:paraId="27D7BAC9" w14:textId="77777777" w:rsidR="00400973" w:rsidRPr="00400973" w:rsidRDefault="00400973" w:rsidP="00400973">
      <w:pPr>
        <w:spacing w:after="120"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b/>
          <w:bCs/>
          <w:sz w:val="21"/>
          <w:szCs w:val="21"/>
          <w:lang w:val="en" w:eastAsia="en-AU"/>
        </w:rPr>
        <w:t>Constitution</w:t>
      </w:r>
    </w:p>
    <w:p w14:paraId="1A25713C" w14:textId="77777777" w:rsidR="00400973" w:rsidRPr="00400973" w:rsidRDefault="00400973" w:rsidP="00400973">
      <w:pPr>
        <w:numPr>
          <w:ilvl w:val="0"/>
          <w:numId w:val="1"/>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Your organisation's Constitution is like its heart and soul. It includes your Statement of Purpose, your adopted Rules of Incorporation and your structure. </w:t>
      </w:r>
    </w:p>
    <w:p w14:paraId="2975D7D3" w14:textId="3CDFBC4E" w:rsidR="00400973" w:rsidRDefault="00400973" w:rsidP="00400973">
      <w:pPr>
        <w:numPr>
          <w:ilvl w:val="0"/>
          <w:numId w:val="1"/>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It is arguably the most important document you have and guides you to safe and legal practices</w:t>
      </w:r>
      <w:r w:rsidR="00847CBD">
        <w:rPr>
          <w:rFonts w:ascii="Century Gothic" w:eastAsia="Times New Roman" w:hAnsi="Century Gothic" w:cs="Times New Roman"/>
          <w:sz w:val="21"/>
          <w:szCs w:val="21"/>
          <w:lang w:val="en" w:eastAsia="en-AU"/>
        </w:rPr>
        <w:t>.</w:t>
      </w:r>
    </w:p>
    <w:p w14:paraId="28E58901" w14:textId="77777777" w:rsidR="00F07C63" w:rsidRPr="00400973" w:rsidRDefault="00F07C63" w:rsidP="00400973">
      <w:pPr>
        <w:numPr>
          <w:ilvl w:val="0"/>
          <w:numId w:val="1"/>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Once you make a single change to the Model Rules – the document becomes called your Constitution because they are no longer the Model exactly.</w:t>
      </w:r>
    </w:p>
    <w:p w14:paraId="08C5AC8E" w14:textId="77777777" w:rsidR="00400973" w:rsidRPr="00400973" w:rsidRDefault="00400973" w:rsidP="00400973">
      <w:pPr>
        <w:spacing w:before="100" w:beforeAutospacing="1" w:after="0"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b/>
          <w:bCs/>
          <w:sz w:val="21"/>
          <w:szCs w:val="21"/>
          <w:lang w:val="en" w:eastAsia="en-AU"/>
        </w:rPr>
        <w:t>The Rules</w:t>
      </w:r>
    </w:p>
    <w:p w14:paraId="2279781D"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Every incorporated group must have Rules of Incorporation which define how the organisation operates and guides the committee</w:t>
      </w:r>
    </w:p>
    <w:p w14:paraId="2901B0AD"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These Rules of Incorporation are a contract with members and are guided by Consumer Affairs - this is how things will be done and are a legally binding document</w:t>
      </w:r>
    </w:p>
    <w:p w14:paraId="40E3A2E8"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The Rules of Incorporation define the rights of members and the responsibility of the Association in meeting these rights</w:t>
      </w:r>
    </w:p>
    <w:p w14:paraId="77ED71C0"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There are </w:t>
      </w:r>
      <w:r w:rsidRPr="00400973">
        <w:rPr>
          <w:rFonts w:ascii="Century Gothic" w:eastAsia="Times New Roman" w:hAnsi="Century Gothic" w:cs="Times New Roman"/>
          <w:color w:val="31565C"/>
          <w:sz w:val="21"/>
          <w:szCs w:val="21"/>
          <w:lang w:val="en" w:eastAsia="en-AU"/>
        </w:rPr>
        <w:t>Model Rules</w:t>
      </w:r>
      <w:r w:rsidRPr="00400973">
        <w:rPr>
          <w:rFonts w:ascii="Century Gothic" w:eastAsia="Times New Roman" w:hAnsi="Century Gothic" w:cs="Times New Roman"/>
          <w:sz w:val="21"/>
          <w:szCs w:val="21"/>
          <w:lang w:val="en" w:eastAsia="en-AU"/>
        </w:rPr>
        <w:t xml:space="preserve"> that Associations can adopt for ease. These meet the basic legal requirements</w:t>
      </w:r>
    </w:p>
    <w:p w14:paraId="6B31B9ED"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 Model </w:t>
      </w:r>
      <w:r>
        <w:rPr>
          <w:rFonts w:ascii="Century Gothic" w:eastAsia="Times New Roman" w:hAnsi="Century Gothic" w:cs="Times New Roman"/>
          <w:sz w:val="21"/>
          <w:szCs w:val="21"/>
          <w:lang w:val="en" w:eastAsia="en-AU"/>
        </w:rPr>
        <w:t xml:space="preserve">Rules in Victoria have </w:t>
      </w:r>
      <w:r w:rsidRPr="00400973">
        <w:rPr>
          <w:rFonts w:ascii="Century Gothic" w:eastAsia="Times New Roman" w:hAnsi="Century Gothic" w:cs="Times New Roman"/>
          <w:sz w:val="21"/>
          <w:szCs w:val="21"/>
          <w:lang w:val="en" w:eastAsia="en-AU"/>
        </w:rPr>
        <w:t>changed and supersede</w:t>
      </w:r>
      <w:r w:rsidR="00F07C63">
        <w:rPr>
          <w:rFonts w:ascii="Century Gothic" w:eastAsia="Times New Roman" w:hAnsi="Century Gothic" w:cs="Times New Roman"/>
          <w:sz w:val="21"/>
          <w:szCs w:val="21"/>
          <w:lang w:val="en" w:eastAsia="en-AU"/>
        </w:rPr>
        <w:t xml:space="preserve"> previous iterations</w:t>
      </w:r>
      <w:r w:rsidRPr="00400973">
        <w:rPr>
          <w:rFonts w:ascii="Century Gothic" w:eastAsia="Times New Roman" w:hAnsi="Century Gothic" w:cs="Times New Roman"/>
          <w:sz w:val="21"/>
          <w:szCs w:val="21"/>
          <w:lang w:val="en" w:eastAsia="en-AU"/>
        </w:rPr>
        <w:t xml:space="preserve"> - even if your rules don't align </w:t>
      </w:r>
    </w:p>
    <w:p w14:paraId="6DB69794" w14:textId="77777777" w:rsidR="00400973" w:rsidRPr="00400973" w:rsidRDefault="00F07C63" w:rsidP="00FF5362">
      <w:pPr>
        <w:numPr>
          <w:ilvl w:val="0"/>
          <w:numId w:val="2"/>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Associations should adopt</w:t>
      </w:r>
      <w:r w:rsidR="00400973" w:rsidRPr="00400973">
        <w:rPr>
          <w:rFonts w:ascii="Century Gothic" w:eastAsia="Times New Roman" w:hAnsi="Century Gothic" w:cs="Times New Roman"/>
          <w:sz w:val="21"/>
          <w:szCs w:val="21"/>
          <w:lang w:val="en" w:eastAsia="en-AU"/>
        </w:rPr>
        <w:t xml:space="preserve"> the new Model Rules or </w:t>
      </w:r>
      <w:r w:rsidR="00400973" w:rsidRPr="00F07C63">
        <w:rPr>
          <w:rFonts w:ascii="Century Gothic" w:eastAsia="Times New Roman" w:hAnsi="Century Gothic" w:cs="Times New Roman"/>
          <w:sz w:val="21"/>
          <w:szCs w:val="21"/>
          <w:lang w:val="en" w:eastAsia="en-AU"/>
        </w:rPr>
        <w:t>aligned</w:t>
      </w:r>
      <w:r w:rsidR="00400973" w:rsidRPr="00400973">
        <w:rPr>
          <w:rFonts w:ascii="Century Gothic" w:eastAsia="Times New Roman" w:hAnsi="Century Gothic" w:cs="Times New Roman"/>
          <w:sz w:val="21"/>
          <w:szCs w:val="21"/>
          <w:lang w:val="en" w:eastAsia="en-AU"/>
        </w:rPr>
        <w:t xml:space="preserve"> </w:t>
      </w:r>
      <w:r>
        <w:rPr>
          <w:rFonts w:ascii="Century Gothic" w:eastAsia="Times New Roman" w:hAnsi="Century Gothic" w:cs="Times New Roman"/>
          <w:sz w:val="21"/>
          <w:szCs w:val="21"/>
          <w:lang w:val="en" w:eastAsia="en-AU"/>
        </w:rPr>
        <w:t>their r</w:t>
      </w:r>
      <w:r w:rsidR="00400973" w:rsidRPr="00400973">
        <w:rPr>
          <w:rFonts w:ascii="Century Gothic" w:eastAsia="Times New Roman" w:hAnsi="Century Gothic" w:cs="Times New Roman"/>
          <w:sz w:val="21"/>
          <w:szCs w:val="21"/>
          <w:lang w:val="en" w:eastAsia="en-AU"/>
        </w:rPr>
        <w:t>ules</w:t>
      </w:r>
      <w:r>
        <w:rPr>
          <w:rFonts w:ascii="Century Gothic" w:eastAsia="Times New Roman" w:hAnsi="Century Gothic" w:cs="Times New Roman"/>
          <w:sz w:val="21"/>
          <w:szCs w:val="21"/>
          <w:lang w:val="en" w:eastAsia="en-AU"/>
        </w:rPr>
        <w:t xml:space="preserve"> when changes are made</w:t>
      </w:r>
      <w:r w:rsidR="00400973" w:rsidRPr="00400973">
        <w:rPr>
          <w:rFonts w:ascii="Century Gothic" w:eastAsia="Times New Roman" w:hAnsi="Century Gothic" w:cs="Times New Roman"/>
          <w:sz w:val="21"/>
          <w:szCs w:val="21"/>
          <w:lang w:val="en" w:eastAsia="en-AU"/>
        </w:rPr>
        <w:t xml:space="preserve"> </w:t>
      </w:r>
    </w:p>
    <w:p w14:paraId="10E20AEB"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An Association can make alterations to the Rules but need to apply to Consumer Affairs - a lodgment fee applies</w:t>
      </w:r>
    </w:p>
    <w:p w14:paraId="4AC9A07A"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Changes lodged with Consumer Affairs will be approved or not dependent on whether legislative requirements are met.</w:t>
      </w:r>
    </w:p>
    <w:p w14:paraId="341E509F" w14:textId="77777777"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To change your rules, the process starts with a Special Resolution and then follows a process - </w:t>
      </w:r>
      <w:hyperlink r:id="rId5" w:tgtFrame="_blank" w:history="1">
        <w:r w:rsidRPr="00400973">
          <w:rPr>
            <w:rFonts w:ascii="Century Gothic" w:eastAsia="Times New Roman" w:hAnsi="Century Gothic" w:cs="Times New Roman"/>
            <w:color w:val="31565C"/>
            <w:sz w:val="21"/>
            <w:szCs w:val="21"/>
            <w:u w:val="single"/>
            <w:lang w:val="en" w:eastAsia="en-AU"/>
          </w:rPr>
          <w:t>Click Here</w:t>
        </w:r>
      </w:hyperlink>
      <w:r w:rsidRPr="00400973">
        <w:rPr>
          <w:rFonts w:ascii="Century Gothic" w:eastAsia="Times New Roman" w:hAnsi="Century Gothic" w:cs="Times New Roman"/>
          <w:sz w:val="21"/>
          <w:szCs w:val="21"/>
          <w:lang w:val="en" w:eastAsia="en-AU"/>
        </w:rPr>
        <w:t xml:space="preserve"> for more details.</w:t>
      </w:r>
    </w:p>
    <w:p w14:paraId="0A07B79C" w14:textId="77777777" w:rsidR="00400973" w:rsidRPr="00400973" w:rsidRDefault="00400973" w:rsidP="00400973">
      <w:pPr>
        <w:spacing w:before="100" w:beforeAutospacing="1" w:after="100" w:afterAutospacing="1"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b/>
          <w:bCs/>
          <w:sz w:val="21"/>
          <w:szCs w:val="21"/>
          <w:lang w:val="en" w:eastAsia="en-AU"/>
        </w:rPr>
        <w:t>By-Laws</w:t>
      </w:r>
    </w:p>
    <w:p w14:paraId="651B98F6" w14:textId="77777777"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By-laws are not law excepting that they must not contradict the Rules of Incorporation</w:t>
      </w:r>
    </w:p>
    <w:p w14:paraId="6EC80588" w14:textId="77777777" w:rsidR="00400973" w:rsidRDefault="00F07C6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By-laws sit OUTSIDE</w:t>
      </w:r>
      <w:r w:rsidR="00400973" w:rsidRPr="00400973">
        <w:rPr>
          <w:rFonts w:ascii="Century Gothic" w:eastAsia="Times New Roman" w:hAnsi="Century Gothic" w:cs="Times New Roman"/>
          <w:sz w:val="21"/>
          <w:szCs w:val="21"/>
          <w:lang w:val="en" w:eastAsia="en-AU"/>
        </w:rPr>
        <w:t xml:space="preserve"> the Constitution/ Rules, however the connection is that it should be included in the Rules</w:t>
      </w:r>
      <w:r>
        <w:rPr>
          <w:rFonts w:ascii="Century Gothic" w:eastAsia="Times New Roman" w:hAnsi="Century Gothic" w:cs="Times New Roman"/>
          <w:sz w:val="21"/>
          <w:szCs w:val="21"/>
          <w:lang w:val="en" w:eastAsia="en-AU"/>
        </w:rPr>
        <w:t xml:space="preserve"> of Incorporation</w:t>
      </w:r>
      <w:r w:rsidR="00400973" w:rsidRPr="00400973">
        <w:rPr>
          <w:rFonts w:ascii="Century Gothic" w:eastAsia="Times New Roman" w:hAnsi="Century Gothic" w:cs="Times New Roman"/>
          <w:sz w:val="21"/>
          <w:szCs w:val="21"/>
          <w:lang w:val="en" w:eastAsia="en-AU"/>
        </w:rPr>
        <w:t xml:space="preserve"> that the Association </w:t>
      </w:r>
      <w:r w:rsidRPr="00400973">
        <w:rPr>
          <w:rFonts w:ascii="Century Gothic" w:eastAsia="Times New Roman" w:hAnsi="Century Gothic" w:cs="Times New Roman"/>
          <w:sz w:val="21"/>
          <w:szCs w:val="21"/>
          <w:lang w:val="en" w:eastAsia="en-AU"/>
        </w:rPr>
        <w:t>Committee</w:t>
      </w:r>
      <w:r w:rsidR="00400973" w:rsidRPr="00400973">
        <w:rPr>
          <w:rFonts w:ascii="Century Gothic" w:eastAsia="Times New Roman" w:hAnsi="Century Gothic" w:cs="Times New Roman"/>
          <w:sz w:val="21"/>
          <w:szCs w:val="21"/>
          <w:lang w:val="en" w:eastAsia="en-AU"/>
        </w:rPr>
        <w:t xml:space="preserve"> can change the by-law</w:t>
      </w:r>
      <w:r>
        <w:rPr>
          <w:rFonts w:ascii="Century Gothic" w:eastAsia="Times New Roman" w:hAnsi="Century Gothic" w:cs="Times New Roman"/>
          <w:sz w:val="21"/>
          <w:szCs w:val="21"/>
          <w:lang w:val="en" w:eastAsia="en-AU"/>
        </w:rPr>
        <w:t>s</w:t>
      </w:r>
    </w:p>
    <w:p w14:paraId="0A892F64" w14:textId="77777777" w:rsidR="00F07C63" w:rsidRPr="00400973" w:rsidRDefault="00F07C6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It is important to keep by-laws, codes… out of the constitution or rules of incorporation because they change more often and you don’t want to have to pay the fee every time an amendment is made. They don’t constitute the law and are not part of the contract.</w:t>
      </w:r>
    </w:p>
    <w:p w14:paraId="4BEBC1E8" w14:textId="77777777"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lastRenderedPageBreak/>
        <w:t xml:space="preserve">Changing of by-laws does not require a Consumer Affairs application or approval unless it </w:t>
      </w:r>
      <w:r w:rsidR="00F07C63" w:rsidRPr="00400973">
        <w:rPr>
          <w:rFonts w:ascii="Century Gothic" w:eastAsia="Times New Roman" w:hAnsi="Century Gothic" w:cs="Times New Roman"/>
          <w:sz w:val="21"/>
          <w:szCs w:val="21"/>
          <w:lang w:val="en" w:eastAsia="en-AU"/>
        </w:rPr>
        <w:t>requires</w:t>
      </w:r>
      <w:r w:rsidRPr="00400973">
        <w:rPr>
          <w:rFonts w:ascii="Century Gothic" w:eastAsia="Times New Roman" w:hAnsi="Century Gothic" w:cs="Times New Roman"/>
          <w:sz w:val="21"/>
          <w:szCs w:val="21"/>
          <w:lang w:val="en" w:eastAsia="en-AU"/>
        </w:rPr>
        <w:t xml:space="preserve"> a change to the Association Rules to administer</w:t>
      </w:r>
      <w:r w:rsidR="00F07C63">
        <w:rPr>
          <w:rFonts w:ascii="Century Gothic" w:eastAsia="Times New Roman" w:hAnsi="Century Gothic" w:cs="Times New Roman"/>
          <w:sz w:val="21"/>
          <w:szCs w:val="21"/>
          <w:lang w:val="en" w:eastAsia="en-AU"/>
        </w:rPr>
        <w:t xml:space="preserve"> the change</w:t>
      </w:r>
      <w:r w:rsidRPr="00400973">
        <w:rPr>
          <w:rFonts w:ascii="Century Gothic" w:eastAsia="Times New Roman" w:hAnsi="Century Gothic" w:cs="Times New Roman"/>
          <w:sz w:val="21"/>
          <w:szCs w:val="21"/>
          <w:lang w:val="en" w:eastAsia="en-AU"/>
        </w:rPr>
        <w:t>  </w:t>
      </w:r>
    </w:p>
    <w:p w14:paraId="2E7AAC10" w14:textId="77777777"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By-laws are generally more operational and internal to the sport in nature</w:t>
      </w:r>
    </w:p>
    <w:p w14:paraId="33279FEE" w14:textId="77777777"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They define the rules internal to the sport or </w:t>
      </w:r>
      <w:r w:rsidR="00F07C63" w:rsidRPr="00400973">
        <w:rPr>
          <w:rFonts w:ascii="Century Gothic" w:eastAsia="Times New Roman" w:hAnsi="Century Gothic" w:cs="Times New Roman"/>
          <w:sz w:val="21"/>
          <w:szCs w:val="21"/>
          <w:lang w:val="en" w:eastAsia="en-AU"/>
        </w:rPr>
        <w:t>competition</w:t>
      </w:r>
      <w:r w:rsidRPr="00400973">
        <w:rPr>
          <w:rFonts w:ascii="Century Gothic" w:eastAsia="Times New Roman" w:hAnsi="Century Gothic" w:cs="Times New Roman"/>
          <w:sz w:val="21"/>
          <w:szCs w:val="21"/>
          <w:lang w:val="en" w:eastAsia="en-AU"/>
        </w:rPr>
        <w:t xml:space="preserve"> and </w:t>
      </w:r>
      <w:r w:rsidR="00F07C63">
        <w:rPr>
          <w:rFonts w:ascii="Century Gothic" w:eastAsia="Times New Roman" w:hAnsi="Century Gothic" w:cs="Times New Roman"/>
          <w:sz w:val="21"/>
          <w:szCs w:val="21"/>
          <w:lang w:val="en" w:eastAsia="en-AU"/>
        </w:rPr>
        <w:t xml:space="preserve">some </w:t>
      </w:r>
      <w:r w:rsidRPr="00400973">
        <w:rPr>
          <w:rFonts w:ascii="Century Gothic" w:eastAsia="Times New Roman" w:hAnsi="Century Gothic" w:cs="Times New Roman"/>
          <w:sz w:val="21"/>
          <w:szCs w:val="21"/>
          <w:lang w:val="en" w:eastAsia="en-AU"/>
        </w:rPr>
        <w:t>are laid down by the state body or the association/league</w:t>
      </w:r>
    </w:p>
    <w:p w14:paraId="122F3732" w14:textId="77777777" w:rsidR="00400973" w:rsidRPr="00400973" w:rsidRDefault="00400973" w:rsidP="00400973">
      <w:pPr>
        <w:numPr>
          <w:ilvl w:val="0"/>
          <w:numId w:val="3"/>
        </w:numPr>
        <w:spacing w:after="10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 sorts of things defined in an association's by-laws are e.g.: how often Delegate Meetings are held, how teams register,  age requirements for players, any competition details that relate to all clubs, dress codes, clearance </w:t>
      </w:r>
      <w:r w:rsidR="00F07C63" w:rsidRPr="00400973">
        <w:rPr>
          <w:rFonts w:ascii="Century Gothic" w:eastAsia="Times New Roman" w:hAnsi="Century Gothic" w:cs="Times New Roman"/>
          <w:sz w:val="21"/>
          <w:szCs w:val="21"/>
          <w:lang w:val="en" w:eastAsia="en-AU"/>
        </w:rPr>
        <w:t>processes</w:t>
      </w:r>
      <w:r w:rsidRPr="00400973">
        <w:rPr>
          <w:rFonts w:ascii="Century Gothic" w:eastAsia="Times New Roman" w:hAnsi="Century Gothic" w:cs="Times New Roman"/>
          <w:sz w:val="21"/>
          <w:szCs w:val="21"/>
          <w:lang w:val="en" w:eastAsia="en-AU"/>
        </w:rPr>
        <w:t xml:space="preserve"> etc.</w:t>
      </w:r>
    </w:p>
    <w:p w14:paraId="38652273" w14:textId="77777777" w:rsidR="00C06EDB" w:rsidRPr="00400973" w:rsidRDefault="00C06EDB">
      <w:pPr>
        <w:rPr>
          <w:rFonts w:ascii="Century Gothic" w:hAnsi="Century Gothic"/>
          <w:sz w:val="21"/>
          <w:szCs w:val="21"/>
        </w:rPr>
      </w:pPr>
    </w:p>
    <w:sectPr w:rsidR="00C06EDB" w:rsidRPr="0040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1A0"/>
    <w:multiLevelType w:val="multilevel"/>
    <w:tmpl w:val="D3E6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354FD"/>
    <w:multiLevelType w:val="multilevel"/>
    <w:tmpl w:val="826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746DF"/>
    <w:multiLevelType w:val="multilevel"/>
    <w:tmpl w:val="52F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104516">
    <w:abstractNumId w:val="0"/>
  </w:num>
  <w:num w:numId="2" w16cid:durableId="1213466748">
    <w:abstractNumId w:val="2"/>
  </w:num>
  <w:num w:numId="3" w16cid:durableId="1880587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73"/>
    <w:rsid w:val="00002BE5"/>
    <w:rsid w:val="000109C4"/>
    <w:rsid w:val="00014FC6"/>
    <w:rsid w:val="00020F36"/>
    <w:rsid w:val="000330B9"/>
    <w:rsid w:val="00045E7B"/>
    <w:rsid w:val="00047DCE"/>
    <w:rsid w:val="00067C04"/>
    <w:rsid w:val="00072E86"/>
    <w:rsid w:val="00073063"/>
    <w:rsid w:val="000762E0"/>
    <w:rsid w:val="00076A41"/>
    <w:rsid w:val="000803DE"/>
    <w:rsid w:val="000842A2"/>
    <w:rsid w:val="00086E5D"/>
    <w:rsid w:val="000A1CA3"/>
    <w:rsid w:val="000C16D9"/>
    <w:rsid w:val="000C3781"/>
    <w:rsid w:val="000D127B"/>
    <w:rsid w:val="000D4955"/>
    <w:rsid w:val="000D538E"/>
    <w:rsid w:val="000E46FC"/>
    <w:rsid w:val="000F280B"/>
    <w:rsid w:val="000F6610"/>
    <w:rsid w:val="000F70BD"/>
    <w:rsid w:val="00103297"/>
    <w:rsid w:val="00117E60"/>
    <w:rsid w:val="001308A2"/>
    <w:rsid w:val="00135297"/>
    <w:rsid w:val="00145874"/>
    <w:rsid w:val="00146248"/>
    <w:rsid w:val="00156278"/>
    <w:rsid w:val="00157C97"/>
    <w:rsid w:val="001652AC"/>
    <w:rsid w:val="00174ECC"/>
    <w:rsid w:val="00182808"/>
    <w:rsid w:val="00187FF0"/>
    <w:rsid w:val="00190D7B"/>
    <w:rsid w:val="001B2A87"/>
    <w:rsid w:val="001B5531"/>
    <w:rsid w:val="001B700A"/>
    <w:rsid w:val="001C1A47"/>
    <w:rsid w:val="001C3280"/>
    <w:rsid w:val="001F2272"/>
    <w:rsid w:val="001F31E2"/>
    <w:rsid w:val="001F4C45"/>
    <w:rsid w:val="001F51D6"/>
    <w:rsid w:val="00207D73"/>
    <w:rsid w:val="00214452"/>
    <w:rsid w:val="0022615B"/>
    <w:rsid w:val="00226672"/>
    <w:rsid w:val="00230062"/>
    <w:rsid w:val="002313BB"/>
    <w:rsid w:val="00250B9C"/>
    <w:rsid w:val="0025111F"/>
    <w:rsid w:val="00261CD4"/>
    <w:rsid w:val="0026472A"/>
    <w:rsid w:val="002746F7"/>
    <w:rsid w:val="00274A86"/>
    <w:rsid w:val="002756DC"/>
    <w:rsid w:val="0028414E"/>
    <w:rsid w:val="002856C6"/>
    <w:rsid w:val="00293614"/>
    <w:rsid w:val="002967E4"/>
    <w:rsid w:val="00297344"/>
    <w:rsid w:val="002979F0"/>
    <w:rsid w:val="002B5AD9"/>
    <w:rsid w:val="002C31F7"/>
    <w:rsid w:val="002F4F56"/>
    <w:rsid w:val="00304ED8"/>
    <w:rsid w:val="003060D1"/>
    <w:rsid w:val="00315AEB"/>
    <w:rsid w:val="003210B7"/>
    <w:rsid w:val="003226B1"/>
    <w:rsid w:val="00337CC0"/>
    <w:rsid w:val="003418BB"/>
    <w:rsid w:val="00344763"/>
    <w:rsid w:val="00345C11"/>
    <w:rsid w:val="003509E1"/>
    <w:rsid w:val="00351EDC"/>
    <w:rsid w:val="00355309"/>
    <w:rsid w:val="003576E7"/>
    <w:rsid w:val="00364064"/>
    <w:rsid w:val="003645FF"/>
    <w:rsid w:val="00373DFE"/>
    <w:rsid w:val="00383A88"/>
    <w:rsid w:val="00386AE2"/>
    <w:rsid w:val="00393184"/>
    <w:rsid w:val="003C1956"/>
    <w:rsid w:val="003C3F99"/>
    <w:rsid w:val="003D3656"/>
    <w:rsid w:val="003D450D"/>
    <w:rsid w:val="003D5A3B"/>
    <w:rsid w:val="003E77C4"/>
    <w:rsid w:val="003F0FC6"/>
    <w:rsid w:val="003F2F71"/>
    <w:rsid w:val="003F35C7"/>
    <w:rsid w:val="003F455C"/>
    <w:rsid w:val="003F7011"/>
    <w:rsid w:val="00400973"/>
    <w:rsid w:val="00400D9A"/>
    <w:rsid w:val="004012C5"/>
    <w:rsid w:val="0040177F"/>
    <w:rsid w:val="00403578"/>
    <w:rsid w:val="00404B1F"/>
    <w:rsid w:val="004076A3"/>
    <w:rsid w:val="00410FF3"/>
    <w:rsid w:val="0041296E"/>
    <w:rsid w:val="004169C4"/>
    <w:rsid w:val="00416B64"/>
    <w:rsid w:val="00425A67"/>
    <w:rsid w:val="004279DB"/>
    <w:rsid w:val="00427EB0"/>
    <w:rsid w:val="0043094E"/>
    <w:rsid w:val="004350E4"/>
    <w:rsid w:val="0043578F"/>
    <w:rsid w:val="00443617"/>
    <w:rsid w:val="0045166D"/>
    <w:rsid w:val="00451B55"/>
    <w:rsid w:val="00454992"/>
    <w:rsid w:val="00455BBF"/>
    <w:rsid w:val="00465D3A"/>
    <w:rsid w:val="00475F35"/>
    <w:rsid w:val="004951BC"/>
    <w:rsid w:val="00497CA7"/>
    <w:rsid w:val="004A1111"/>
    <w:rsid w:val="004A27E4"/>
    <w:rsid w:val="004A6C9D"/>
    <w:rsid w:val="004A6D30"/>
    <w:rsid w:val="004C7CDB"/>
    <w:rsid w:val="004D4324"/>
    <w:rsid w:val="004F38EF"/>
    <w:rsid w:val="004F3F6F"/>
    <w:rsid w:val="004F5DD8"/>
    <w:rsid w:val="00502EFC"/>
    <w:rsid w:val="00505730"/>
    <w:rsid w:val="00520678"/>
    <w:rsid w:val="0054608D"/>
    <w:rsid w:val="00570513"/>
    <w:rsid w:val="005A24E4"/>
    <w:rsid w:val="005A3E56"/>
    <w:rsid w:val="005B5E91"/>
    <w:rsid w:val="005B7EC7"/>
    <w:rsid w:val="005C473C"/>
    <w:rsid w:val="005C6AE7"/>
    <w:rsid w:val="005D08B4"/>
    <w:rsid w:val="005D202B"/>
    <w:rsid w:val="005D7F29"/>
    <w:rsid w:val="005E2A0B"/>
    <w:rsid w:val="005F01D8"/>
    <w:rsid w:val="005F4B2E"/>
    <w:rsid w:val="00610FBF"/>
    <w:rsid w:val="006119E8"/>
    <w:rsid w:val="006267C4"/>
    <w:rsid w:val="00632A52"/>
    <w:rsid w:val="00641FC2"/>
    <w:rsid w:val="00645969"/>
    <w:rsid w:val="0065625D"/>
    <w:rsid w:val="0066129A"/>
    <w:rsid w:val="00670D90"/>
    <w:rsid w:val="00682FAD"/>
    <w:rsid w:val="006B75D2"/>
    <w:rsid w:val="006E197F"/>
    <w:rsid w:val="006E4DFC"/>
    <w:rsid w:val="006F42CD"/>
    <w:rsid w:val="006F748A"/>
    <w:rsid w:val="006F7D8D"/>
    <w:rsid w:val="00701BAF"/>
    <w:rsid w:val="007045A0"/>
    <w:rsid w:val="00704645"/>
    <w:rsid w:val="00713EBD"/>
    <w:rsid w:val="00720E07"/>
    <w:rsid w:val="00723EDA"/>
    <w:rsid w:val="007327AA"/>
    <w:rsid w:val="00736CE4"/>
    <w:rsid w:val="00736E25"/>
    <w:rsid w:val="00760504"/>
    <w:rsid w:val="00763C50"/>
    <w:rsid w:val="007977EB"/>
    <w:rsid w:val="007C4FB9"/>
    <w:rsid w:val="007E0147"/>
    <w:rsid w:val="007F39F0"/>
    <w:rsid w:val="00801B2E"/>
    <w:rsid w:val="0080781A"/>
    <w:rsid w:val="008210DA"/>
    <w:rsid w:val="008263FE"/>
    <w:rsid w:val="00831A86"/>
    <w:rsid w:val="008329AF"/>
    <w:rsid w:val="00834BCF"/>
    <w:rsid w:val="008418B0"/>
    <w:rsid w:val="00842400"/>
    <w:rsid w:val="00847CBD"/>
    <w:rsid w:val="00875DD6"/>
    <w:rsid w:val="00887372"/>
    <w:rsid w:val="008A2BDA"/>
    <w:rsid w:val="008A5CAD"/>
    <w:rsid w:val="008C6CC8"/>
    <w:rsid w:val="008D1E91"/>
    <w:rsid w:val="008E345C"/>
    <w:rsid w:val="0090151E"/>
    <w:rsid w:val="00907578"/>
    <w:rsid w:val="00914B95"/>
    <w:rsid w:val="00920E2B"/>
    <w:rsid w:val="00923BBC"/>
    <w:rsid w:val="00925EFB"/>
    <w:rsid w:val="0093237D"/>
    <w:rsid w:val="009335F0"/>
    <w:rsid w:val="00936EBE"/>
    <w:rsid w:val="0094207B"/>
    <w:rsid w:val="00945204"/>
    <w:rsid w:val="00947907"/>
    <w:rsid w:val="00951DBB"/>
    <w:rsid w:val="00952F89"/>
    <w:rsid w:val="009547FC"/>
    <w:rsid w:val="00954AD6"/>
    <w:rsid w:val="0096123C"/>
    <w:rsid w:val="00964B74"/>
    <w:rsid w:val="0096634C"/>
    <w:rsid w:val="00970AF9"/>
    <w:rsid w:val="00973E08"/>
    <w:rsid w:val="009758EC"/>
    <w:rsid w:val="00980268"/>
    <w:rsid w:val="0099422F"/>
    <w:rsid w:val="0099613A"/>
    <w:rsid w:val="009A3D90"/>
    <w:rsid w:val="009A5059"/>
    <w:rsid w:val="009B6917"/>
    <w:rsid w:val="009D0AA6"/>
    <w:rsid w:val="009E17C4"/>
    <w:rsid w:val="009E3DF2"/>
    <w:rsid w:val="009F0D1C"/>
    <w:rsid w:val="009F5790"/>
    <w:rsid w:val="00A014FB"/>
    <w:rsid w:val="00A05FD9"/>
    <w:rsid w:val="00A20BEE"/>
    <w:rsid w:val="00A37BBB"/>
    <w:rsid w:val="00A418D6"/>
    <w:rsid w:val="00A64607"/>
    <w:rsid w:val="00A726AC"/>
    <w:rsid w:val="00A813BF"/>
    <w:rsid w:val="00A855C8"/>
    <w:rsid w:val="00A942C1"/>
    <w:rsid w:val="00A95D5E"/>
    <w:rsid w:val="00AA0622"/>
    <w:rsid w:val="00AA54C7"/>
    <w:rsid w:val="00AA5685"/>
    <w:rsid w:val="00AA766A"/>
    <w:rsid w:val="00AB2608"/>
    <w:rsid w:val="00AB473D"/>
    <w:rsid w:val="00AB4FDE"/>
    <w:rsid w:val="00AB606C"/>
    <w:rsid w:val="00AD16F5"/>
    <w:rsid w:val="00AE3252"/>
    <w:rsid w:val="00AE3B7F"/>
    <w:rsid w:val="00AF4B1F"/>
    <w:rsid w:val="00AF7C10"/>
    <w:rsid w:val="00B02D00"/>
    <w:rsid w:val="00B03C4D"/>
    <w:rsid w:val="00B20F84"/>
    <w:rsid w:val="00B21AF6"/>
    <w:rsid w:val="00B226DE"/>
    <w:rsid w:val="00B25E60"/>
    <w:rsid w:val="00B27466"/>
    <w:rsid w:val="00B30143"/>
    <w:rsid w:val="00B57847"/>
    <w:rsid w:val="00B62278"/>
    <w:rsid w:val="00B647EC"/>
    <w:rsid w:val="00B664B3"/>
    <w:rsid w:val="00B708FA"/>
    <w:rsid w:val="00B7328D"/>
    <w:rsid w:val="00B90713"/>
    <w:rsid w:val="00BA2AFA"/>
    <w:rsid w:val="00BB7F06"/>
    <w:rsid w:val="00BC3B62"/>
    <w:rsid w:val="00BC5864"/>
    <w:rsid w:val="00BE0D85"/>
    <w:rsid w:val="00BE25AA"/>
    <w:rsid w:val="00BE7AF0"/>
    <w:rsid w:val="00C00D4B"/>
    <w:rsid w:val="00C012A5"/>
    <w:rsid w:val="00C05CC3"/>
    <w:rsid w:val="00C06EDB"/>
    <w:rsid w:val="00C21EA7"/>
    <w:rsid w:val="00C463AD"/>
    <w:rsid w:val="00C52F49"/>
    <w:rsid w:val="00C57119"/>
    <w:rsid w:val="00C70F92"/>
    <w:rsid w:val="00C76801"/>
    <w:rsid w:val="00C81D58"/>
    <w:rsid w:val="00C92133"/>
    <w:rsid w:val="00CB1138"/>
    <w:rsid w:val="00CB332B"/>
    <w:rsid w:val="00CB3537"/>
    <w:rsid w:val="00CD4A25"/>
    <w:rsid w:val="00CE265A"/>
    <w:rsid w:val="00CE5D82"/>
    <w:rsid w:val="00CE6D18"/>
    <w:rsid w:val="00CF7A29"/>
    <w:rsid w:val="00D073CE"/>
    <w:rsid w:val="00D10823"/>
    <w:rsid w:val="00D16BD1"/>
    <w:rsid w:val="00D36CF0"/>
    <w:rsid w:val="00D414AE"/>
    <w:rsid w:val="00D420BF"/>
    <w:rsid w:val="00D42AF9"/>
    <w:rsid w:val="00D56B24"/>
    <w:rsid w:val="00D6760D"/>
    <w:rsid w:val="00D67974"/>
    <w:rsid w:val="00D76656"/>
    <w:rsid w:val="00DA3900"/>
    <w:rsid w:val="00DC629F"/>
    <w:rsid w:val="00DD526C"/>
    <w:rsid w:val="00DD7609"/>
    <w:rsid w:val="00DE16D9"/>
    <w:rsid w:val="00E121AE"/>
    <w:rsid w:val="00E2639B"/>
    <w:rsid w:val="00E4039F"/>
    <w:rsid w:val="00E638FC"/>
    <w:rsid w:val="00E679BF"/>
    <w:rsid w:val="00E8443A"/>
    <w:rsid w:val="00E84548"/>
    <w:rsid w:val="00E9612E"/>
    <w:rsid w:val="00E97385"/>
    <w:rsid w:val="00EA3715"/>
    <w:rsid w:val="00EB2408"/>
    <w:rsid w:val="00EE1054"/>
    <w:rsid w:val="00EE1838"/>
    <w:rsid w:val="00EE769F"/>
    <w:rsid w:val="00F0189D"/>
    <w:rsid w:val="00F0358B"/>
    <w:rsid w:val="00F07C63"/>
    <w:rsid w:val="00F12923"/>
    <w:rsid w:val="00F14E2E"/>
    <w:rsid w:val="00F16310"/>
    <w:rsid w:val="00F211A6"/>
    <w:rsid w:val="00F217D8"/>
    <w:rsid w:val="00F27DA6"/>
    <w:rsid w:val="00F462C3"/>
    <w:rsid w:val="00F52C4C"/>
    <w:rsid w:val="00F71125"/>
    <w:rsid w:val="00F713E3"/>
    <w:rsid w:val="00F745D3"/>
    <w:rsid w:val="00F74D9D"/>
    <w:rsid w:val="00F83628"/>
    <w:rsid w:val="00F918C3"/>
    <w:rsid w:val="00F92E91"/>
    <w:rsid w:val="00F97D0C"/>
    <w:rsid w:val="00FA2FB6"/>
    <w:rsid w:val="00FA7513"/>
    <w:rsid w:val="00FC261B"/>
    <w:rsid w:val="00FC4C47"/>
    <w:rsid w:val="00FD6565"/>
    <w:rsid w:val="00FE1400"/>
    <w:rsid w:val="00FE1BF3"/>
    <w:rsid w:val="00FE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6C83"/>
  <w15:chartTrackingRefBased/>
  <w15:docId w15:val="{4D5FB04D-E20A-4F42-ABE7-47A14F6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973"/>
    <w:pPr>
      <w:spacing w:after="120" w:line="312" w:lineRule="atLeast"/>
      <w:outlineLvl w:val="0"/>
    </w:pPr>
    <w:rPr>
      <w:rFonts w:ascii="Arial" w:eastAsia="Times New Roman" w:hAnsi="Arial" w:cs="Arial"/>
      <w:b/>
      <w:bCs/>
      <w:color w:val="40372D"/>
      <w:kern w:val="36"/>
      <w:sz w:val="41"/>
      <w:szCs w:val="4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973"/>
    <w:rPr>
      <w:rFonts w:ascii="Arial" w:eastAsia="Times New Roman" w:hAnsi="Arial" w:cs="Arial"/>
      <w:b/>
      <w:bCs/>
      <w:color w:val="40372D"/>
      <w:kern w:val="36"/>
      <w:sz w:val="41"/>
      <w:szCs w:val="41"/>
      <w:lang w:eastAsia="en-AU"/>
    </w:rPr>
  </w:style>
  <w:style w:type="character" w:styleId="Hyperlink">
    <w:name w:val="Hyperlink"/>
    <w:basedOn w:val="DefaultParagraphFont"/>
    <w:uiPriority w:val="99"/>
    <w:semiHidden/>
    <w:unhideWhenUsed/>
    <w:rsid w:val="00400973"/>
    <w:rPr>
      <w:color w:val="31565C"/>
      <w:u w:val="single"/>
    </w:rPr>
  </w:style>
  <w:style w:type="character" w:styleId="Strong">
    <w:name w:val="Strong"/>
    <w:basedOn w:val="DefaultParagraphFont"/>
    <w:uiPriority w:val="22"/>
    <w:qFormat/>
    <w:rsid w:val="00400973"/>
    <w:rPr>
      <w:b/>
      <w:bCs/>
    </w:rPr>
  </w:style>
  <w:style w:type="paragraph" w:styleId="NormalWeb">
    <w:name w:val="Normal (Web)"/>
    <w:basedOn w:val="Normal"/>
    <w:uiPriority w:val="99"/>
    <w:semiHidden/>
    <w:unhideWhenUsed/>
    <w:rsid w:val="0040097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3806">
      <w:bodyDiv w:val="1"/>
      <w:marLeft w:val="0"/>
      <w:marRight w:val="0"/>
      <w:marTop w:val="0"/>
      <w:marBottom w:val="0"/>
      <w:divBdr>
        <w:top w:val="none" w:sz="0" w:space="0" w:color="auto"/>
        <w:left w:val="none" w:sz="0" w:space="0" w:color="auto"/>
        <w:bottom w:val="none" w:sz="0" w:space="0" w:color="auto"/>
        <w:right w:val="none" w:sz="0" w:space="0" w:color="auto"/>
      </w:divBdr>
      <w:divsChild>
        <w:div w:id="886188818">
          <w:marLeft w:val="0"/>
          <w:marRight w:val="0"/>
          <w:marTop w:val="100"/>
          <w:marBottom w:val="100"/>
          <w:divBdr>
            <w:top w:val="none" w:sz="0" w:space="0" w:color="auto"/>
            <w:left w:val="none" w:sz="0" w:space="0" w:color="auto"/>
            <w:bottom w:val="none" w:sz="0" w:space="0" w:color="auto"/>
            <w:right w:val="none" w:sz="0" w:space="0" w:color="auto"/>
          </w:divBdr>
          <w:divsChild>
            <w:div w:id="879980596">
              <w:marLeft w:val="0"/>
              <w:marRight w:val="0"/>
              <w:marTop w:val="0"/>
              <w:marBottom w:val="0"/>
              <w:divBdr>
                <w:top w:val="none" w:sz="0" w:space="0" w:color="auto"/>
                <w:left w:val="none" w:sz="0" w:space="0" w:color="auto"/>
                <w:bottom w:val="none" w:sz="0" w:space="0" w:color="auto"/>
                <w:right w:val="none" w:sz="0" w:space="0" w:color="auto"/>
              </w:divBdr>
              <w:divsChild>
                <w:div w:id="1301693930">
                  <w:marLeft w:val="0"/>
                  <w:marRight w:val="0"/>
                  <w:marTop w:val="100"/>
                  <w:marBottom w:val="100"/>
                  <w:divBdr>
                    <w:top w:val="none" w:sz="0" w:space="0" w:color="auto"/>
                    <w:left w:val="none" w:sz="0" w:space="0" w:color="auto"/>
                    <w:bottom w:val="none" w:sz="0" w:space="0" w:color="auto"/>
                    <w:right w:val="none" w:sz="0" w:space="0" w:color="auto"/>
                  </w:divBdr>
                  <w:divsChild>
                    <w:div w:id="32392566">
                      <w:marLeft w:val="0"/>
                      <w:marRight w:val="0"/>
                      <w:marTop w:val="0"/>
                      <w:marBottom w:val="0"/>
                      <w:divBdr>
                        <w:top w:val="none" w:sz="0" w:space="0" w:color="auto"/>
                        <w:left w:val="none" w:sz="0" w:space="0" w:color="auto"/>
                        <w:bottom w:val="none" w:sz="0" w:space="0" w:color="auto"/>
                        <w:right w:val="none" w:sz="0" w:space="0" w:color="auto"/>
                      </w:divBdr>
                      <w:divsChild>
                        <w:div w:id="4326627">
                          <w:marLeft w:val="0"/>
                          <w:marRight w:val="-100"/>
                          <w:marTop w:val="0"/>
                          <w:marBottom w:val="0"/>
                          <w:divBdr>
                            <w:top w:val="none" w:sz="0" w:space="0" w:color="auto"/>
                            <w:left w:val="none" w:sz="0" w:space="0" w:color="auto"/>
                            <w:bottom w:val="none" w:sz="0" w:space="0" w:color="auto"/>
                            <w:right w:val="none" w:sz="0" w:space="0" w:color="auto"/>
                          </w:divBdr>
                          <w:divsChild>
                            <w:div w:id="1529441811">
                              <w:marLeft w:val="0"/>
                              <w:marRight w:val="0"/>
                              <w:marTop w:val="0"/>
                              <w:marBottom w:val="0"/>
                              <w:divBdr>
                                <w:top w:val="none" w:sz="0" w:space="0" w:color="auto"/>
                                <w:left w:val="none" w:sz="0" w:space="0" w:color="auto"/>
                                <w:bottom w:val="none" w:sz="0" w:space="0" w:color="auto"/>
                                <w:right w:val="none" w:sz="0" w:space="0" w:color="auto"/>
                              </w:divBdr>
                              <w:divsChild>
                                <w:div w:id="1300845222">
                                  <w:marLeft w:val="0"/>
                                  <w:marRight w:val="0"/>
                                  <w:marTop w:val="0"/>
                                  <w:marBottom w:val="0"/>
                                  <w:divBdr>
                                    <w:top w:val="none" w:sz="0" w:space="0" w:color="auto"/>
                                    <w:left w:val="none" w:sz="0" w:space="0" w:color="auto"/>
                                    <w:bottom w:val="none" w:sz="0" w:space="0" w:color="auto"/>
                                    <w:right w:val="none" w:sz="0" w:space="0" w:color="auto"/>
                                  </w:divBdr>
                                  <w:divsChild>
                                    <w:div w:id="202787260">
                                      <w:marLeft w:val="0"/>
                                      <w:marRight w:val="0"/>
                                      <w:marTop w:val="0"/>
                                      <w:marBottom w:val="0"/>
                                      <w:divBdr>
                                        <w:top w:val="none" w:sz="0" w:space="0" w:color="auto"/>
                                        <w:left w:val="none" w:sz="0" w:space="0" w:color="auto"/>
                                        <w:bottom w:val="none" w:sz="0" w:space="0" w:color="auto"/>
                                        <w:right w:val="none" w:sz="0" w:space="0" w:color="auto"/>
                                      </w:divBdr>
                                      <w:divsChild>
                                        <w:div w:id="358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vic.gov.au/clubs-and-not-for-profits/incorporated-associations/running-an-incorporated-association/membership-meetings-and-special-re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Cormack</dc:creator>
  <cp:keywords/>
  <dc:description/>
  <cp:lastModifiedBy>Ben Halmarick</cp:lastModifiedBy>
  <cp:revision>2</cp:revision>
  <dcterms:created xsi:type="dcterms:W3CDTF">2016-12-21T05:47:00Z</dcterms:created>
  <dcterms:modified xsi:type="dcterms:W3CDTF">2023-11-21T22:19:00Z</dcterms:modified>
</cp:coreProperties>
</file>